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1458E" w:rsidR="00C96D2C" w:rsidP="05C68C4C" w:rsidRDefault="00C96D2C" w14:paraId="6C0B36C2" w14:textId="0A9D85ED">
      <w:pPr>
        <w:spacing w:line="276" w:lineRule="auto"/>
        <w:rPr>
          <w:rFonts w:ascii="Segoe UI" w:hAnsi="Segoe UI" w:eastAsia="Segoe UI" w:cs="Segoe UI"/>
          <w:b w:val="1"/>
          <w:bCs w:val="1"/>
        </w:rPr>
      </w:pPr>
      <w:r w:rsidRPr="05C68C4C" w:rsidR="5CAC223A">
        <w:rPr>
          <w:rFonts w:ascii="Segoe UI" w:hAnsi="Segoe UI" w:eastAsia="Segoe UI" w:cs="Segoe UI"/>
          <w:b w:val="1"/>
          <w:bCs w:val="1"/>
        </w:rPr>
        <w:t>2026 Finland – A Light That Never Goes Out</w:t>
      </w:r>
    </w:p>
    <w:p w:rsidRPr="0021458E" w:rsidR="00C96D2C" w:rsidP="05C68C4C" w:rsidRDefault="0021458E" w14:paraId="079809F2" w14:textId="69A50C62">
      <w:pPr>
        <w:spacing w:line="276" w:lineRule="auto"/>
        <w:rPr>
          <w:rFonts w:ascii="Segoe UI" w:hAnsi="Segoe UI" w:eastAsia="Segoe UI" w:cs="Segoe UI"/>
        </w:rPr>
      </w:pPr>
      <w:r w:rsidRPr="05C68C4C" w:rsidR="25328EB9">
        <w:rPr>
          <w:rFonts w:ascii="Segoe UI" w:hAnsi="Segoe UI" w:eastAsia="Segoe UI" w:cs="Segoe UI"/>
        </w:rPr>
        <w:t>Den finske spillefilm</w:t>
      </w:r>
      <w:r w:rsidRPr="05C68C4C" w:rsidR="25328EB9">
        <w:rPr>
          <w:rFonts w:ascii="Segoe UI" w:hAnsi="Segoe UI" w:eastAsia="Segoe UI" w:cs="Segoe UI"/>
          <w:i w:val="1"/>
          <w:iCs w:val="1"/>
        </w:rPr>
        <w:t xml:space="preserve"> A Light </w:t>
      </w:r>
      <w:r w:rsidRPr="05C68C4C" w:rsidR="25328EB9">
        <w:rPr>
          <w:rFonts w:ascii="Segoe UI" w:hAnsi="Segoe UI" w:eastAsia="Segoe UI" w:cs="Segoe UI"/>
          <w:i w:val="1"/>
          <w:iCs w:val="1"/>
        </w:rPr>
        <w:t>That</w:t>
      </w:r>
      <w:r w:rsidRPr="05C68C4C" w:rsidR="25328EB9">
        <w:rPr>
          <w:rFonts w:ascii="Segoe UI" w:hAnsi="Segoe UI" w:eastAsia="Segoe UI" w:cs="Segoe UI"/>
          <w:i w:val="1"/>
          <w:iCs w:val="1"/>
        </w:rPr>
        <w:t xml:space="preserve"> Never Goes Out</w:t>
      </w:r>
      <w:r w:rsidRPr="05C68C4C" w:rsidR="25328EB9">
        <w:rPr>
          <w:rFonts w:ascii="Segoe UI" w:hAnsi="Segoe UI" w:eastAsia="Segoe UI" w:cs="Segoe UI"/>
        </w:rPr>
        <w:t xml:space="preserve"> (</w:t>
      </w:r>
      <w:r w:rsidRPr="05C68C4C" w:rsidR="25328EB9">
        <w:rPr>
          <w:rFonts w:ascii="Segoe UI" w:hAnsi="Segoe UI" w:eastAsia="Segoe UI" w:cs="Segoe UI"/>
          <w:i w:val="1"/>
          <w:iCs w:val="1"/>
        </w:rPr>
        <w:t>Jossain</w:t>
      </w:r>
      <w:r w:rsidRPr="05C68C4C" w:rsidR="25328EB9">
        <w:rPr>
          <w:rFonts w:ascii="Segoe UI" w:hAnsi="Segoe UI" w:eastAsia="Segoe UI" w:cs="Segoe UI"/>
          <w:i w:val="1"/>
          <w:iCs w:val="1"/>
        </w:rPr>
        <w:t xml:space="preserve"> on </w:t>
      </w:r>
      <w:r w:rsidRPr="05C68C4C" w:rsidR="25328EB9">
        <w:rPr>
          <w:rFonts w:ascii="Segoe UI" w:hAnsi="Segoe UI" w:eastAsia="Segoe UI" w:cs="Segoe UI"/>
          <w:i w:val="1"/>
          <w:iCs w:val="1"/>
        </w:rPr>
        <w:t>valo</w:t>
      </w:r>
      <w:r w:rsidRPr="05C68C4C" w:rsidR="25328EB9">
        <w:rPr>
          <w:rFonts w:ascii="Segoe UI" w:hAnsi="Segoe UI" w:eastAsia="Segoe UI" w:cs="Segoe UI"/>
          <w:i w:val="1"/>
          <w:iCs w:val="1"/>
        </w:rPr>
        <w:t xml:space="preserve"> </w:t>
      </w:r>
      <w:r w:rsidRPr="05C68C4C" w:rsidR="25328EB9">
        <w:rPr>
          <w:rFonts w:ascii="Segoe UI" w:hAnsi="Segoe UI" w:eastAsia="Segoe UI" w:cs="Segoe UI"/>
          <w:i w:val="1"/>
          <w:iCs w:val="1"/>
        </w:rPr>
        <w:t>joka</w:t>
      </w:r>
      <w:r w:rsidRPr="05C68C4C" w:rsidR="25328EB9">
        <w:rPr>
          <w:rFonts w:ascii="Segoe UI" w:hAnsi="Segoe UI" w:eastAsia="Segoe UI" w:cs="Segoe UI"/>
          <w:i w:val="1"/>
          <w:iCs w:val="1"/>
        </w:rPr>
        <w:t xml:space="preserve"> </w:t>
      </w:r>
      <w:r w:rsidRPr="05C68C4C" w:rsidR="25328EB9">
        <w:rPr>
          <w:rFonts w:ascii="Segoe UI" w:hAnsi="Segoe UI" w:eastAsia="Segoe UI" w:cs="Segoe UI"/>
          <w:i w:val="1"/>
          <w:iCs w:val="1"/>
        </w:rPr>
        <w:t>ei</w:t>
      </w:r>
      <w:r w:rsidRPr="05C68C4C" w:rsidR="25328EB9">
        <w:rPr>
          <w:rFonts w:ascii="Segoe UI" w:hAnsi="Segoe UI" w:eastAsia="Segoe UI" w:cs="Segoe UI"/>
          <w:i w:val="1"/>
          <w:iCs w:val="1"/>
        </w:rPr>
        <w:t xml:space="preserve"> </w:t>
      </w:r>
      <w:r w:rsidRPr="05C68C4C" w:rsidR="25328EB9">
        <w:rPr>
          <w:rFonts w:ascii="Segoe UI" w:hAnsi="Segoe UI" w:eastAsia="Segoe UI" w:cs="Segoe UI"/>
          <w:i w:val="1"/>
          <w:iCs w:val="1"/>
        </w:rPr>
        <w:t>sammu</w:t>
      </w:r>
      <w:r w:rsidRPr="05C68C4C" w:rsidR="25328EB9">
        <w:rPr>
          <w:rFonts w:ascii="Segoe UI" w:hAnsi="Segoe UI" w:eastAsia="Segoe UI" w:cs="Segoe UI"/>
        </w:rPr>
        <w:t xml:space="preserve">) er nomineret til Nordisk Råds filmpris 2026. De nominerede er instruktør og manuskriptforfatter </w:t>
      </w:r>
      <w:r w:rsidRPr="05C68C4C" w:rsidR="25328EB9">
        <w:rPr>
          <w:rFonts w:ascii="Segoe UI" w:hAnsi="Segoe UI" w:eastAsia="Segoe UI" w:cs="Segoe UI"/>
          <w:b w:val="1"/>
          <w:bCs w:val="1"/>
        </w:rPr>
        <w:t xml:space="preserve">Lauri-Matti </w:t>
      </w:r>
      <w:r w:rsidRPr="05C68C4C" w:rsidR="25328EB9">
        <w:rPr>
          <w:rFonts w:ascii="Segoe UI" w:hAnsi="Segoe UI" w:eastAsia="Segoe UI" w:cs="Segoe UI"/>
          <w:b w:val="1"/>
          <w:bCs w:val="1"/>
        </w:rPr>
        <w:t>Parppei</w:t>
      </w:r>
      <w:r w:rsidRPr="05C68C4C" w:rsidR="25328EB9">
        <w:rPr>
          <w:rFonts w:ascii="Segoe UI" w:hAnsi="Segoe UI" w:eastAsia="Segoe UI" w:cs="Segoe UI"/>
        </w:rPr>
        <w:t xml:space="preserve"> og producer </w:t>
      </w:r>
      <w:r w:rsidRPr="05C68C4C" w:rsidR="25328EB9">
        <w:rPr>
          <w:rFonts w:ascii="Segoe UI" w:hAnsi="Segoe UI" w:eastAsia="Segoe UI" w:cs="Segoe UI"/>
          <w:b w:val="1"/>
          <w:bCs w:val="1"/>
        </w:rPr>
        <w:t xml:space="preserve">Ilona </w:t>
      </w:r>
      <w:r w:rsidRPr="05C68C4C" w:rsidR="25328EB9">
        <w:rPr>
          <w:rFonts w:ascii="Segoe UI" w:hAnsi="Segoe UI" w:eastAsia="Segoe UI" w:cs="Segoe UI"/>
          <w:b w:val="1"/>
          <w:bCs w:val="1"/>
        </w:rPr>
        <w:t>Tolmunen</w:t>
      </w:r>
      <w:r w:rsidRPr="05C68C4C" w:rsidR="25328EB9">
        <w:rPr>
          <w:rFonts w:ascii="Segoe UI" w:hAnsi="Segoe UI" w:eastAsia="Segoe UI" w:cs="Segoe UI"/>
        </w:rPr>
        <w:t>.</w:t>
      </w:r>
    </w:p>
    <w:p w:rsidRPr="0021458E" w:rsidR="00524B5E" w:rsidP="05C68C4C" w:rsidRDefault="00C96D2C" w14:paraId="46F20A41" w14:textId="7A07C974">
      <w:pPr>
        <w:spacing w:line="276" w:lineRule="auto"/>
        <w:rPr>
          <w:rFonts w:ascii="Segoe UI" w:hAnsi="Segoe UI" w:eastAsia="Segoe UI" w:cs="Segoe UI"/>
          <w:u w:val="single"/>
        </w:rPr>
      </w:pPr>
      <w:r>
        <w:br/>
      </w:r>
      <w:r w:rsidRPr="05C68C4C" w:rsidR="5CAC223A">
        <w:rPr>
          <w:rFonts w:ascii="Segoe UI" w:hAnsi="Segoe UI" w:eastAsia="Segoe UI" w:cs="Segoe UI"/>
          <w:b w:val="1"/>
          <w:bCs w:val="1"/>
          <w:u w:val="none"/>
        </w:rPr>
        <w:t>Juryens motivering</w:t>
      </w:r>
    </w:p>
    <w:p w:rsidRPr="0021458E" w:rsidR="00524B5E" w:rsidP="05C68C4C" w:rsidRDefault="00524B5E" w14:paraId="22D77CBA" w14:textId="5F375ED8">
      <w:pPr>
        <w:spacing w:line="276" w:lineRule="auto"/>
        <w:rPr>
          <w:rFonts w:ascii="Segoe UI" w:hAnsi="Segoe UI" w:eastAsia="Segoe UI" w:cs="Segoe UI"/>
        </w:rPr>
      </w:pPr>
      <w:r w:rsidRPr="05C68C4C" w:rsidR="369443DB">
        <w:rPr>
          <w:rFonts w:ascii="Segoe UI" w:hAnsi="Segoe UI" w:eastAsia="Segoe UI" w:cs="Segoe UI"/>
        </w:rPr>
        <w:t>Den finske nominerede fremhæver betydningen af venskab, og hvordan det at lave kunst kan være en kraft, som hjælper dig gennem svære tider. Filmen fascinerer med en autentisk fornemmelse for sted og oplevede følelser, hvilket gør dens univers exceptionelt stærkt. Kærligheden til eksperimenterende musik, som sjældent høres i film, mærkes hvert øjeblik og udvider publikums forståelse for det musikalske udtryks muligheder. Gruppen af nye talentfulde skuespillere spiller ubesværet sammen. Hele værket ser ud til at udspringe af et autentisk samarbejde ligesom den kreative proces, som filmen beskriver.</w:t>
      </w:r>
    </w:p>
    <w:p w:rsidRPr="0021458E" w:rsidR="00524B5E" w:rsidP="05C68C4C" w:rsidRDefault="000F439F" w14:paraId="7D9ED33C" w14:textId="563F60F1">
      <w:pPr>
        <w:spacing w:line="276" w:lineRule="auto"/>
        <w:rPr>
          <w:rFonts w:ascii="Segoe UI" w:hAnsi="Segoe UI" w:eastAsia="Segoe UI" w:cs="Segoe UI"/>
          <w:u w:val="single"/>
        </w:rPr>
      </w:pPr>
      <w:r>
        <w:br/>
      </w:r>
      <w:r w:rsidRPr="05C68C4C" w:rsidR="6FEA6EAA">
        <w:rPr>
          <w:rFonts w:ascii="Segoe UI" w:hAnsi="Segoe UI" w:eastAsia="Segoe UI" w:cs="Segoe UI"/>
          <w:b w:val="1"/>
          <w:bCs w:val="1"/>
          <w:u w:val="none"/>
        </w:rPr>
        <w:t>Bios</w:t>
      </w:r>
    </w:p>
    <w:p w:rsidRPr="0021458E" w:rsidR="000F439F" w:rsidP="05C68C4C" w:rsidRDefault="000F439F" w14:paraId="62C23194" w14:textId="4BAFEF64">
      <w:pPr>
        <w:pStyle w:val="p1"/>
        <w:spacing w:line="276" w:lineRule="auto"/>
        <w:rPr>
          <w:rFonts w:ascii="Segoe UI" w:hAnsi="Segoe UI" w:eastAsia="Segoe UI" w:cs="Segoe UI"/>
          <w:color w:val="auto"/>
          <w:kern w:val="2"/>
          <w:sz w:val="24"/>
          <w:szCs w:val="24"/>
        </w:rPr>
      </w:pPr>
      <w:r w:rsidRPr="05C68C4C" w:rsidR="6FEA6EAA">
        <w:rPr>
          <w:rFonts w:ascii="Segoe UI" w:hAnsi="Segoe UI" w:eastAsia="Segoe UI" w:cs="Segoe UI"/>
          <w:b w:val="1"/>
          <w:bCs w:val="1"/>
          <w:color w:val="auto"/>
          <w:sz w:val="24"/>
          <w:szCs w:val="24"/>
        </w:rPr>
        <w:t>Lauri-Matti Parppei</w:t>
      </w:r>
      <w:r w:rsidRPr="05C68C4C" w:rsidR="6FEA6EAA">
        <w:rPr>
          <w:rFonts w:ascii="Segoe UI" w:hAnsi="Segoe UI" w:eastAsia="Segoe UI" w:cs="Segoe UI"/>
          <w:color w:val="auto"/>
          <w:sz w:val="24"/>
          <w:szCs w:val="24"/>
        </w:rPr>
        <w:t xml:space="preserve"> er en filmskaber, musiker og visuel kunstner, som er bosat i Helsingfors, Finland, og som har en unik fortællestil og en nærværende, sensitiv tilgang til skuespillere. Deres debutfilm,</w:t>
      </w:r>
      <w:r w:rsidRPr="05C68C4C" w:rsidR="6FEA6EAA">
        <w:rPr>
          <w:rFonts w:ascii="Segoe UI" w:hAnsi="Segoe UI" w:eastAsia="Segoe UI" w:cs="Segoe UI"/>
          <w:i w:val="1"/>
          <w:iCs w:val="1"/>
          <w:color w:val="auto"/>
          <w:sz w:val="24"/>
          <w:szCs w:val="24"/>
        </w:rPr>
        <w:t xml:space="preserve"> A Light That Never Goes Out</w:t>
      </w:r>
      <w:r w:rsidRPr="05C68C4C" w:rsidR="6FEA6EAA">
        <w:rPr>
          <w:rFonts w:ascii="Segoe UI" w:hAnsi="Segoe UI" w:eastAsia="Segoe UI" w:cs="Segoe UI"/>
          <w:color w:val="auto"/>
          <w:sz w:val="24"/>
          <w:szCs w:val="24"/>
        </w:rPr>
        <w:t xml:space="preserve">, </w:t>
      </w:r>
      <w:r w:rsidRPr="05C68C4C" w:rsidR="6B3028D1">
        <w:rPr>
          <w:rFonts w:ascii="Segoe UI" w:hAnsi="Segoe UI" w:eastAsia="Segoe UI" w:cs="Segoe UI"/>
          <w:color w:val="auto"/>
          <w:sz w:val="24"/>
          <w:szCs w:val="24"/>
        </w:rPr>
        <w:t>deltog</w:t>
      </w:r>
      <w:r w:rsidRPr="05C68C4C" w:rsidR="6FEA6EAA">
        <w:rPr>
          <w:rFonts w:ascii="Segoe UI" w:hAnsi="Segoe UI" w:eastAsia="Segoe UI" w:cs="Segoe UI"/>
          <w:color w:val="auto"/>
          <w:sz w:val="24"/>
          <w:szCs w:val="24"/>
        </w:rPr>
        <w:t xml:space="preserve"> ved Cannes Film Festival ACID 2025, og den vandt syv Jussi-priser i Finland, blandt andet for bedste instruktør og bedste manuskript. Deres første tv-serie, </w:t>
      </w:r>
      <w:r w:rsidRPr="05C68C4C" w:rsidR="6FEA6EAA">
        <w:rPr>
          <w:rFonts w:ascii="Segoe UI" w:hAnsi="Segoe UI" w:eastAsia="Segoe UI" w:cs="Segoe UI"/>
          <w:i w:val="1"/>
          <w:iCs w:val="1"/>
          <w:color w:val="auto"/>
          <w:sz w:val="24"/>
          <w:szCs w:val="24"/>
        </w:rPr>
        <w:t>A Strange Summer</w:t>
      </w:r>
      <w:r w:rsidRPr="05C68C4C" w:rsidR="6FEA6EAA">
        <w:rPr>
          <w:rFonts w:ascii="Segoe UI" w:hAnsi="Segoe UI" w:eastAsia="Segoe UI" w:cs="Segoe UI"/>
          <w:color w:val="auto"/>
          <w:sz w:val="24"/>
          <w:szCs w:val="24"/>
        </w:rPr>
        <w:t xml:space="preserve"> (2022), blev udvalgt til Series Mania-konkurrencen. De har også instrueret adskillige prisbelønnede kortfilm, herunder </w:t>
      </w:r>
      <w:r w:rsidRPr="05C68C4C" w:rsidR="6FEA6EAA">
        <w:rPr>
          <w:rFonts w:ascii="Segoe UI" w:hAnsi="Segoe UI" w:eastAsia="Segoe UI" w:cs="Segoe UI"/>
          <w:i w:val="1"/>
          <w:iCs w:val="1"/>
          <w:color w:val="auto"/>
          <w:sz w:val="24"/>
          <w:szCs w:val="24"/>
        </w:rPr>
        <w:t>Silent as Murderers</w:t>
      </w:r>
      <w:r w:rsidRPr="05C68C4C" w:rsidR="6FEA6EAA">
        <w:rPr>
          <w:rFonts w:ascii="Segoe UI" w:hAnsi="Segoe UI" w:eastAsia="Segoe UI" w:cs="Segoe UI"/>
          <w:color w:val="auto"/>
          <w:sz w:val="24"/>
          <w:szCs w:val="24"/>
        </w:rPr>
        <w:t xml:space="preserve"> (2019) og </w:t>
      </w:r>
      <w:r w:rsidRPr="05C68C4C" w:rsidR="6FEA6EAA">
        <w:rPr>
          <w:rFonts w:ascii="Segoe UI" w:hAnsi="Segoe UI" w:eastAsia="Segoe UI" w:cs="Segoe UI"/>
          <w:i w:val="1"/>
          <w:iCs w:val="1"/>
          <w:color w:val="auto"/>
          <w:sz w:val="24"/>
          <w:szCs w:val="24"/>
        </w:rPr>
        <w:t>The Last Day</w:t>
      </w:r>
      <w:r w:rsidRPr="05C68C4C" w:rsidR="6FEA6EAA">
        <w:rPr>
          <w:rFonts w:ascii="Segoe UI" w:hAnsi="Segoe UI" w:eastAsia="Segoe UI" w:cs="Segoe UI"/>
          <w:color w:val="auto"/>
          <w:sz w:val="24"/>
          <w:szCs w:val="24"/>
        </w:rPr>
        <w:t xml:space="preserve"> (2020). Lauri-Matti Parppei er også singer-songwriter i bandet Musta valo.</w:t>
      </w:r>
    </w:p>
    <w:p w:rsidRPr="0021458E" w:rsidR="000F439F" w:rsidP="05C68C4C" w:rsidRDefault="000F439F" w14:paraId="6511C7E4" w14:textId="77777777">
      <w:pPr>
        <w:spacing w:line="276" w:lineRule="auto"/>
        <w:rPr>
          <w:rFonts w:ascii="Segoe UI" w:hAnsi="Segoe UI" w:eastAsia="Segoe UI" w:cs="Segoe UI"/>
          <w:u w:val="single"/>
        </w:rPr>
      </w:pPr>
    </w:p>
    <w:p w:rsidRPr="0021458E" w:rsidR="000F439F" w:rsidP="05C68C4C" w:rsidRDefault="000F439F" w14:paraId="1EE76E24" w14:textId="19847555">
      <w:pPr>
        <w:autoSpaceDE w:val="0"/>
        <w:autoSpaceDN w:val="0"/>
        <w:adjustRightInd w:val="0"/>
        <w:spacing w:after="0" w:line="276" w:lineRule="auto"/>
        <w:rPr>
          <w:rFonts w:ascii="Segoe UI" w:hAnsi="Segoe UI" w:eastAsia="Segoe UI" w:cs="Segoe UI"/>
        </w:rPr>
      </w:pPr>
      <w:r w:rsidRPr="05C68C4C" w:rsidR="6FEA6EAA">
        <w:rPr>
          <w:rFonts w:ascii="Segoe UI" w:hAnsi="Segoe UI" w:eastAsia="Segoe UI" w:cs="Segoe UI"/>
          <w:b w:val="1"/>
          <w:bCs w:val="1"/>
        </w:rPr>
        <w:t>Ilona Tolmunen</w:t>
      </w:r>
      <w:r w:rsidRPr="05C68C4C" w:rsidR="6FEA6EAA">
        <w:rPr>
          <w:rFonts w:ascii="Segoe UI" w:hAnsi="Segoe UI" w:eastAsia="Segoe UI" w:cs="Segoe UI"/>
        </w:rPr>
        <w:t xml:space="preserve"> har været administrerende direktør i det finske produktionsselskab Made siden 2019. Hun har produceret og co-produceret adskillige internationalt anerkendte film, og hun er desuden EAVE-almune. </w:t>
      </w:r>
      <w:r w:rsidRPr="05C68C4C" w:rsidR="6FEA6EAA">
        <w:rPr>
          <w:rFonts w:ascii="Segoe UI" w:hAnsi="Segoe UI" w:eastAsia="Segoe UI" w:cs="Segoe UI"/>
          <w:i w:val="1"/>
          <w:iCs w:val="1"/>
        </w:rPr>
        <w:t>A Light That Never Goes Out</w:t>
      </w:r>
      <w:r w:rsidRPr="05C68C4C" w:rsidR="6FEA6EAA">
        <w:rPr>
          <w:rFonts w:ascii="Segoe UI" w:hAnsi="Segoe UI" w:eastAsia="Segoe UI" w:cs="Segoe UI"/>
        </w:rPr>
        <w:t xml:space="preserve"> deltog ved Cannes Film Festival ACID 2025 og vandt syv Jussi-priser i Finland, blandt andet for bedste film. Isabella Eklöf</w:t>
      </w:r>
      <w:r w:rsidRPr="05C68C4C" w:rsidR="6FEA6EAA">
        <w:rPr>
          <w:rFonts w:ascii="Segoe UI" w:hAnsi="Segoe UI" w:eastAsia="Segoe UI" w:cs="Segoe UI"/>
          <w:i w:val="1"/>
          <w:iCs w:val="1"/>
        </w:rPr>
        <w:t>s Kalak</w:t>
      </w:r>
      <w:r w:rsidRPr="05C68C4C" w:rsidR="6FEA6EAA">
        <w:rPr>
          <w:rFonts w:ascii="Segoe UI" w:hAnsi="Segoe UI" w:eastAsia="Segoe UI" w:cs="Segoe UI"/>
        </w:rPr>
        <w:t xml:space="preserve"> (2023) er en dansk-svensk-norsk-grønlandsk-finsk-nederlandsk co-produktion, og den vandt to priser på San </w:t>
      </w:r>
      <w:r w:rsidRPr="05C68C4C" w:rsidR="6FEA6EAA">
        <w:rPr>
          <w:rFonts w:ascii="Segoe UI" w:hAnsi="Segoe UI" w:eastAsia="Segoe UI" w:cs="Segoe UI"/>
        </w:rPr>
        <w:t>Sebastian Film Festival. Aino Sunis</w:t>
      </w:r>
      <w:r w:rsidRPr="05C68C4C" w:rsidR="6FEA6EAA">
        <w:rPr>
          <w:rFonts w:ascii="Segoe UI" w:hAnsi="Segoe UI" w:eastAsia="Segoe UI" w:cs="Segoe UI"/>
          <w:i w:val="1"/>
          <w:iCs w:val="1"/>
        </w:rPr>
        <w:t xml:space="preserve"> Heartbeast</w:t>
      </w:r>
      <w:r w:rsidRPr="05C68C4C" w:rsidR="6FEA6EAA">
        <w:rPr>
          <w:rFonts w:ascii="Segoe UI" w:hAnsi="Segoe UI" w:eastAsia="Segoe UI" w:cs="Segoe UI"/>
        </w:rPr>
        <w:t xml:space="preserve"> (</w:t>
      </w:r>
      <w:r w:rsidRPr="05C68C4C" w:rsidR="6FEA6EAA">
        <w:rPr>
          <w:rFonts w:ascii="Segoe UI" w:hAnsi="Segoe UI" w:eastAsia="Segoe UI" w:cs="Segoe UI"/>
          <w:i w:val="1"/>
          <w:iCs w:val="1"/>
        </w:rPr>
        <w:t>Sydänpeto</w:t>
      </w:r>
      <w:r w:rsidRPr="05C68C4C" w:rsidR="6FEA6EAA">
        <w:rPr>
          <w:rFonts w:ascii="Segoe UI" w:hAnsi="Segoe UI" w:eastAsia="Segoe UI" w:cs="Segoe UI"/>
        </w:rPr>
        <w:t xml:space="preserve">, 2022) er en co-produktion mellem Finland, Frankrig og Tyskland. Den deltog ved Göteborg Film Festival, og den vandt to finske Jussi-priser. Hun har også produceret Lauri-Matti Parppeis tv-serie </w:t>
      </w:r>
      <w:r w:rsidRPr="05C68C4C" w:rsidR="6FEA6EAA">
        <w:rPr>
          <w:rFonts w:ascii="Segoe UI" w:hAnsi="Segoe UI" w:eastAsia="Segoe UI" w:cs="Segoe UI"/>
          <w:i w:val="1"/>
          <w:iCs w:val="1"/>
        </w:rPr>
        <w:t>A Strange Summer</w:t>
      </w:r>
      <w:r w:rsidRPr="05C68C4C" w:rsidR="6FEA6EAA">
        <w:rPr>
          <w:rFonts w:ascii="Segoe UI" w:hAnsi="Segoe UI" w:eastAsia="Segoe UI" w:cs="Segoe UI"/>
        </w:rPr>
        <w:t xml:space="preserve"> (2022), som blev udvalgt til Series Mania-konkurrencen.</w:t>
      </w:r>
    </w:p>
    <w:p w:rsidRPr="0021458E" w:rsidR="00524B5E" w:rsidP="05C68C4C" w:rsidRDefault="00524B5E" w14:paraId="293FBC45" w14:textId="77777777">
      <w:pPr>
        <w:spacing w:line="276" w:lineRule="auto"/>
        <w:rPr>
          <w:rFonts w:ascii="Segoe UI" w:hAnsi="Segoe UI" w:eastAsia="Segoe UI" w:cs="Segoe UI"/>
        </w:rPr>
      </w:pPr>
    </w:p>
    <w:p w:rsidRPr="0021458E" w:rsidR="00524B5E" w:rsidP="05C68C4C" w:rsidRDefault="000F439F" w14:paraId="16175E89" w14:textId="2C253E33">
      <w:pPr>
        <w:spacing w:line="276" w:lineRule="auto"/>
        <w:rPr>
          <w:rFonts w:ascii="Segoe UI" w:hAnsi="Segoe UI" w:eastAsia="Segoe UI" w:cs="Segoe UI"/>
          <w:b w:val="1"/>
          <w:bCs w:val="1"/>
          <w:u w:val="none"/>
        </w:rPr>
      </w:pPr>
      <w:r w:rsidRPr="05C68C4C" w:rsidR="6FEA6EAA">
        <w:rPr>
          <w:rFonts w:ascii="Segoe UI" w:hAnsi="Segoe UI" w:eastAsia="Segoe UI" w:cs="Segoe UI"/>
          <w:b w:val="1"/>
          <w:bCs w:val="1"/>
          <w:u w:val="none"/>
        </w:rPr>
        <w:t>Kort synopsis</w:t>
      </w:r>
    </w:p>
    <w:p w:rsidRPr="0021458E" w:rsidR="000F439F" w:rsidP="05C68C4C" w:rsidRDefault="000F439F" w14:paraId="7B23DAD9" w14:textId="77777777">
      <w:pPr>
        <w:spacing w:line="276" w:lineRule="auto"/>
        <w:rPr>
          <w:rFonts w:ascii="Segoe UI" w:hAnsi="Segoe UI" w:eastAsia="Segoe UI" w:cs="Segoe UI"/>
        </w:rPr>
      </w:pPr>
      <w:r w:rsidRPr="05C68C4C" w:rsidR="6FEA6EAA">
        <w:rPr>
          <w:rFonts w:ascii="Segoe UI" w:hAnsi="Segoe UI" w:eastAsia="Segoe UI" w:cs="Segoe UI"/>
        </w:rPr>
        <w:t xml:space="preserve">Den succesfulde klassiske fløjtenist, Pauli (29), vender tilbage til sin hjemby efter et sammenbrud. Han genoptager forbindelsen til sin gamle skolekammerat, og bliver fascineret af eksperimenterende musik. Pauli, som altid har søgt efter perfektion, er tiltrukket af hendes kaotiske energi og finder trøst i deres soniske eksperimenter. </w:t>
      </w:r>
    </w:p>
    <w:p w:rsidRPr="0021458E" w:rsidR="00C96D2C" w:rsidP="05C68C4C" w:rsidRDefault="00AC03D6" w14:paraId="2C975458" w14:textId="26CA7FB4">
      <w:pPr>
        <w:spacing w:line="276" w:lineRule="auto"/>
        <w:rPr>
          <w:rFonts w:ascii="Segoe UI" w:hAnsi="Segoe UI" w:eastAsia="Segoe UI" w:cs="Segoe UI"/>
          <w:b w:val="1"/>
          <w:bCs w:val="1"/>
          <w:u w:val="none"/>
        </w:rPr>
      </w:pPr>
      <w:r>
        <w:br/>
      </w:r>
      <w:r w:rsidRPr="05C68C4C" w:rsidR="0599B55D">
        <w:rPr>
          <w:rFonts w:ascii="Segoe UI" w:hAnsi="Segoe UI" w:eastAsia="Segoe UI" w:cs="Segoe UI"/>
          <w:b w:val="1"/>
          <w:bCs w:val="1"/>
          <w:u w:val="none"/>
        </w:rPr>
        <w:t>Mere information</w:t>
      </w:r>
    </w:p>
    <w:p w:rsidRPr="0021458E" w:rsidR="00C96D2C" w:rsidP="05C68C4C" w:rsidRDefault="00AC03D6" w14:paraId="51DA224D" w14:textId="36F850A2">
      <w:pPr>
        <w:spacing w:line="276" w:lineRule="auto"/>
        <w:rPr>
          <w:rFonts w:ascii="Segoe UI" w:hAnsi="Segoe UI" w:eastAsia="Segoe UI" w:cs="Segoe UI"/>
          <w:b w:val="1"/>
          <w:bCs w:val="1"/>
        </w:rPr>
      </w:pPr>
      <w:r w:rsidRPr="05C68C4C" w:rsidR="0599B55D">
        <w:rPr>
          <w:rFonts w:ascii="Segoe UI" w:hAnsi="Segoe UI" w:eastAsia="Segoe UI" w:cs="Segoe UI"/>
          <w:b w:val="1"/>
          <w:bCs w:val="1"/>
        </w:rPr>
        <w:t xml:space="preserve">National premiere: </w:t>
      </w:r>
      <w:r w:rsidRPr="05C68C4C" w:rsidR="0599B55D">
        <w:rPr>
          <w:rFonts w:ascii="Segoe UI" w:hAnsi="Segoe UI" w:eastAsia="Segoe UI" w:cs="Segoe UI"/>
        </w:rPr>
        <w:t>12.09.2025</w:t>
      </w:r>
      <w:r>
        <w:br/>
      </w:r>
      <w:r w:rsidRPr="05C68C4C" w:rsidR="0599B55D">
        <w:rPr>
          <w:rFonts w:ascii="Segoe UI" w:hAnsi="Segoe UI" w:eastAsia="Segoe UI" w:cs="Segoe UI"/>
          <w:b w:val="1"/>
          <w:bCs w:val="1"/>
        </w:rPr>
        <w:t>Produktionsselskab:</w:t>
      </w:r>
      <w:r w:rsidRPr="05C68C4C" w:rsidR="0599B55D">
        <w:rPr>
          <w:rFonts w:ascii="Segoe UI" w:hAnsi="Segoe UI" w:eastAsia="Segoe UI" w:cs="Segoe UI"/>
        </w:rPr>
        <w:t xml:space="preserve"> Made </w:t>
      </w:r>
      <w:r>
        <w:br/>
      </w:r>
      <w:r w:rsidRPr="05C68C4C" w:rsidR="0599B55D">
        <w:rPr>
          <w:rFonts w:ascii="Segoe UI" w:hAnsi="Segoe UI" w:eastAsia="Segoe UI" w:cs="Segoe UI"/>
          <w:b w:val="1"/>
          <w:bCs w:val="1"/>
        </w:rPr>
        <w:t>Co-produktionsselskab:</w:t>
      </w:r>
      <w:r w:rsidRPr="05C68C4C" w:rsidR="0599B55D">
        <w:rPr>
          <w:rFonts w:ascii="Segoe UI" w:hAnsi="Segoe UI" w:eastAsia="Segoe UI" w:cs="Segoe UI"/>
        </w:rPr>
        <w:t xml:space="preserve"> </w:t>
      </w:r>
      <w:r w:rsidRPr="05C68C4C" w:rsidR="0599B55D">
        <w:rPr>
          <w:rFonts w:ascii="Segoe UI" w:hAnsi="Segoe UI" w:eastAsia="Segoe UI" w:cs="Segoe UI"/>
        </w:rPr>
        <w:t>Goodtime Pictures</w:t>
      </w:r>
      <w:r>
        <w:br/>
      </w:r>
      <w:r w:rsidRPr="05C68C4C" w:rsidR="0599B55D">
        <w:rPr>
          <w:rFonts w:ascii="Segoe UI" w:hAnsi="Segoe UI" w:eastAsia="Segoe UI" w:cs="Segoe UI"/>
          <w:b w:val="1"/>
          <w:bCs w:val="1"/>
        </w:rPr>
        <w:t xml:space="preserve">Distributionsselskab: </w:t>
      </w:r>
      <w:r w:rsidRPr="05C68C4C" w:rsidR="0599B55D">
        <w:rPr>
          <w:rFonts w:ascii="Segoe UI" w:hAnsi="Segoe UI" w:eastAsia="Segoe UI" w:cs="Segoe UI"/>
        </w:rPr>
        <w:t>B-Plan Distribution</w:t>
      </w:r>
      <w:r>
        <w:br/>
      </w:r>
      <w:r w:rsidRPr="05C68C4C" w:rsidR="0599B55D">
        <w:rPr>
          <w:rFonts w:ascii="Segoe UI" w:hAnsi="Segoe UI" w:eastAsia="Segoe UI" w:cs="Segoe UI"/>
          <w:b w:val="1"/>
          <w:bCs w:val="1"/>
        </w:rPr>
        <w:t xml:space="preserve">Internationalt salg: </w:t>
      </w:r>
      <w:r w:rsidRPr="05C68C4C" w:rsidR="0599B55D">
        <w:rPr>
          <w:rFonts w:ascii="Segoe UI" w:hAnsi="Segoe UI" w:eastAsia="Segoe UI" w:cs="Segoe UI"/>
        </w:rPr>
        <w:t>Patra Spanou Film</w:t>
      </w:r>
    </w:p>
    <w:sectPr w:rsidRPr="0021458E" w:rsidR="00C96D2C">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D2C"/>
    <w:rsid w:val="000248F4"/>
    <w:rsid w:val="00081A9B"/>
    <w:rsid w:val="000F439F"/>
    <w:rsid w:val="000F4540"/>
    <w:rsid w:val="001766B8"/>
    <w:rsid w:val="001B6715"/>
    <w:rsid w:val="0021458E"/>
    <w:rsid w:val="002614DA"/>
    <w:rsid w:val="002D285E"/>
    <w:rsid w:val="0031601C"/>
    <w:rsid w:val="004C57B4"/>
    <w:rsid w:val="005165C3"/>
    <w:rsid w:val="00524B5E"/>
    <w:rsid w:val="007A3FB4"/>
    <w:rsid w:val="0084348D"/>
    <w:rsid w:val="008C39EF"/>
    <w:rsid w:val="00AC03D6"/>
    <w:rsid w:val="00C424B6"/>
    <w:rsid w:val="00C96D2C"/>
    <w:rsid w:val="00DF162F"/>
    <w:rsid w:val="00E17E1F"/>
    <w:rsid w:val="00E74782"/>
    <w:rsid w:val="00FD6E14"/>
    <w:rsid w:val="01106C0E"/>
    <w:rsid w:val="0438B952"/>
    <w:rsid w:val="0599B55D"/>
    <w:rsid w:val="05C68C4C"/>
    <w:rsid w:val="060E5FAE"/>
    <w:rsid w:val="06221CBB"/>
    <w:rsid w:val="0AAABAB1"/>
    <w:rsid w:val="0C3EFE20"/>
    <w:rsid w:val="0F519798"/>
    <w:rsid w:val="1374A3C2"/>
    <w:rsid w:val="16D786A8"/>
    <w:rsid w:val="25328EB9"/>
    <w:rsid w:val="2664F32F"/>
    <w:rsid w:val="27339D01"/>
    <w:rsid w:val="2EFFFDCC"/>
    <w:rsid w:val="30D6EDC3"/>
    <w:rsid w:val="369443DB"/>
    <w:rsid w:val="3ADC606C"/>
    <w:rsid w:val="407C5BDA"/>
    <w:rsid w:val="40F77468"/>
    <w:rsid w:val="4B90CA24"/>
    <w:rsid w:val="50D78F80"/>
    <w:rsid w:val="594FBAE7"/>
    <w:rsid w:val="5CAC223A"/>
    <w:rsid w:val="629D81F0"/>
    <w:rsid w:val="6B3028D1"/>
    <w:rsid w:val="6FEA6EAA"/>
    <w:rsid w:val="705CACA3"/>
    <w:rsid w:val="75A667C2"/>
    <w:rsid w:val="767D0B65"/>
    <w:rsid w:val="789B3484"/>
    <w:rsid w:val="7954CC0B"/>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8D06B"/>
  <w15:chartTrackingRefBased/>
  <w15:docId w15:val="{37F67C89-C7D6-C349-A80B-6184D31D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C96D2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96D2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96D2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96D2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96D2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96D2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96D2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96D2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96D2C"/>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C96D2C"/>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typeiafsnit"/>
    <w:link w:val="Overskrift2"/>
    <w:uiPriority w:val="9"/>
    <w:semiHidden/>
    <w:rsid w:val="00C96D2C"/>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semiHidden/>
    <w:rsid w:val="00C96D2C"/>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C96D2C"/>
    <w:rPr>
      <w:rFonts w:eastAsiaTheme="majorEastAsia" w:cstheme="majorBidi"/>
      <w:i/>
      <w:iCs/>
      <w:color w:val="0F4761" w:themeColor="accent1" w:themeShade="BF"/>
    </w:rPr>
  </w:style>
  <w:style w:type="character" w:styleId="Overskrift5Tegn" w:customStyle="1">
    <w:name w:val="Overskrift 5 Tegn"/>
    <w:basedOn w:val="Standardskrifttypeiafsnit"/>
    <w:link w:val="Overskrift5"/>
    <w:uiPriority w:val="9"/>
    <w:semiHidden/>
    <w:rsid w:val="00C96D2C"/>
    <w:rPr>
      <w:rFonts w:eastAsiaTheme="majorEastAsia" w:cstheme="majorBidi"/>
      <w:color w:val="0F4761" w:themeColor="accent1" w:themeShade="BF"/>
    </w:rPr>
  </w:style>
  <w:style w:type="character" w:styleId="Overskrift6Tegn" w:customStyle="1">
    <w:name w:val="Overskrift 6 Tegn"/>
    <w:basedOn w:val="Standardskrifttypeiafsnit"/>
    <w:link w:val="Overskrift6"/>
    <w:uiPriority w:val="9"/>
    <w:semiHidden/>
    <w:rsid w:val="00C96D2C"/>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C96D2C"/>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C96D2C"/>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C96D2C"/>
    <w:rPr>
      <w:rFonts w:eastAsiaTheme="majorEastAsia" w:cstheme="majorBidi"/>
      <w:color w:val="272727" w:themeColor="text1" w:themeTint="D8"/>
    </w:rPr>
  </w:style>
  <w:style w:type="paragraph" w:styleId="Titel">
    <w:name w:val="Title"/>
    <w:basedOn w:val="Normal"/>
    <w:next w:val="Normal"/>
    <w:link w:val="TitelTegn"/>
    <w:uiPriority w:val="10"/>
    <w:qFormat/>
    <w:rsid w:val="00C96D2C"/>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C96D2C"/>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C96D2C"/>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C96D2C"/>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C96D2C"/>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C96D2C"/>
    <w:rPr>
      <w:i/>
      <w:iCs/>
      <w:color w:val="404040" w:themeColor="text1" w:themeTint="BF"/>
    </w:rPr>
  </w:style>
  <w:style w:type="paragraph" w:styleId="Listeafsnit">
    <w:name w:val="List Paragraph"/>
    <w:basedOn w:val="Normal"/>
    <w:uiPriority w:val="34"/>
    <w:qFormat/>
    <w:rsid w:val="00C96D2C"/>
    <w:pPr>
      <w:ind w:left="720"/>
      <w:contextualSpacing/>
    </w:pPr>
  </w:style>
  <w:style w:type="character" w:styleId="Kraftigfremhvning">
    <w:name w:val="Intense Emphasis"/>
    <w:basedOn w:val="Standardskrifttypeiafsnit"/>
    <w:uiPriority w:val="21"/>
    <w:qFormat/>
    <w:rsid w:val="00C96D2C"/>
    <w:rPr>
      <w:i/>
      <w:iCs/>
      <w:color w:val="0F4761" w:themeColor="accent1" w:themeShade="BF"/>
    </w:rPr>
  </w:style>
  <w:style w:type="paragraph" w:styleId="Strktcitat">
    <w:name w:val="Intense Quote"/>
    <w:basedOn w:val="Normal"/>
    <w:next w:val="Normal"/>
    <w:link w:val="StrktcitatTegn"/>
    <w:uiPriority w:val="30"/>
    <w:qFormat/>
    <w:rsid w:val="00C96D2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C96D2C"/>
    <w:rPr>
      <w:i/>
      <w:iCs/>
      <w:color w:val="0F4761" w:themeColor="accent1" w:themeShade="BF"/>
    </w:rPr>
  </w:style>
  <w:style w:type="character" w:styleId="Kraftighenvisning">
    <w:name w:val="Intense Reference"/>
    <w:basedOn w:val="Standardskrifttypeiafsnit"/>
    <w:uiPriority w:val="32"/>
    <w:qFormat/>
    <w:rsid w:val="00C96D2C"/>
    <w:rPr>
      <w:b/>
      <w:bCs/>
      <w:smallCaps/>
      <w:color w:val="0F4761" w:themeColor="accent1" w:themeShade="BF"/>
      <w:spacing w:val="5"/>
    </w:rPr>
  </w:style>
  <w:style w:type="paragraph" w:styleId="p1" w:customStyle="1">
    <w:name w:val="p1"/>
    <w:basedOn w:val="Normal"/>
    <w:uiPriority w:val="99"/>
    <w:rsid w:val="000F439F"/>
    <w:pPr>
      <w:autoSpaceDE w:val="0"/>
      <w:autoSpaceDN w:val="0"/>
      <w:adjustRightInd w:val="0"/>
      <w:spacing w:after="0" w:line="240" w:lineRule="auto"/>
    </w:pPr>
    <w:rPr>
      <w:rFonts w:ascii="Arial" w:hAnsi="Arial" w:cs="Arial"/>
      <w:color w:val="000000"/>
      <w:kern w:val="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52CF95-18DE-425D-9903-15AD3A38470E}"/>
</file>

<file path=customXml/itemProps2.xml><?xml version="1.0" encoding="utf-8"?>
<ds:datastoreItem xmlns:ds="http://schemas.openxmlformats.org/officeDocument/2006/customXml" ds:itemID="{7CE03C7E-99D4-4134-93DF-EBA9D44A179E}">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3.xml><?xml version="1.0" encoding="utf-8"?>
<ds:datastoreItem xmlns:ds="http://schemas.openxmlformats.org/officeDocument/2006/customXml" ds:itemID="{9CC4FB62-5B0C-43C0-8E0D-1846D94EAC2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Mathias Kallum Ferre</dc:creator>
  <keywords/>
  <dc:description/>
  <lastModifiedBy>Henric Öhman</lastModifiedBy>
  <revision>4</revision>
  <dcterms:created xsi:type="dcterms:W3CDTF">2026-08-05T19:14:00.0000000Z</dcterms:created>
  <dcterms:modified xsi:type="dcterms:W3CDTF">2026-08-07T11:25:56.1859800Z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